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11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0" w:name="P997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"МЕЖДУНАРОДНАЯ КООПЕРАЦИЯ И ЭКСПОРТ"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716-р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Катина</w:t>
            </w:r>
          </w:p>
          <w:p w:rsidR="002A3F05" w:rsidRDefault="002A3F05">
            <w:pPr>
              <w:pStyle w:val="ConsPlusNormal"/>
            </w:pPr>
            <w:r>
              <w:t>Наталья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Правительства Самарской области, председатель проектного комитета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Богданов</w:t>
            </w:r>
          </w:p>
          <w:p w:rsidR="002A3F05" w:rsidRDefault="002A3F05">
            <w:pPr>
              <w:pStyle w:val="ConsPlusNormal"/>
            </w:pPr>
            <w:r>
              <w:t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экономического развития и инвестиций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Ильметов</w:t>
            </w:r>
            <w:proofErr w:type="spellEnd"/>
          </w:p>
          <w:p w:rsidR="002A3F05" w:rsidRDefault="002A3F05">
            <w:pPr>
              <w:pStyle w:val="ConsPlusNormal"/>
            </w:pPr>
            <w:r>
              <w:t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инвестиционной, инновационной политики и внешнеэкономических связей министерства экономического развития и инвестиций Самарской области, секретарь проектного комитета</w:t>
            </w:r>
          </w:p>
        </w:tc>
      </w:tr>
      <w:tr w:rsidR="002A3F0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Захаров</w:t>
            </w:r>
          </w:p>
          <w:p w:rsidR="002A3F05" w:rsidRDefault="002A3F05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автомобилестроительного комплекса, металлургии, электротехнической и кабельной промышленности департамента машиностроительного комплекса министерства промышленности и торговли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Калашников</w:t>
            </w:r>
          </w:p>
          <w:p w:rsidR="002A3F05" w:rsidRDefault="002A3F05">
            <w:pPr>
              <w:pStyle w:val="ConsPlusNormal"/>
            </w:pPr>
            <w:r>
              <w:t>Леонид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Комитета Государственной Думы Федерального Собрания Российской Федерации по делам Содружества Независимых Государств, евразийской интеграции и связям с соотечественниками (по согласованию)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Сиротко</w:t>
            </w:r>
          </w:p>
          <w:p w:rsidR="002A3F05" w:rsidRDefault="002A3F05">
            <w:pPr>
              <w:pStyle w:val="ConsPlusNormal"/>
            </w:pPr>
            <w:r>
              <w:t>Илья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организации социально значимой и высокотехнологичной медицинской помощи департамента организации медицинской помощи населению министерства здравоохранения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Спиридонов</w:t>
            </w:r>
          </w:p>
          <w:p w:rsidR="002A3F05" w:rsidRDefault="002A3F05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автомобильных дорог министерства транспорта и автомобильных дорог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Горшенин</w:t>
            </w:r>
          </w:p>
          <w:p w:rsidR="002A3F05" w:rsidRDefault="002A3F05">
            <w:pPr>
              <w:pStyle w:val="ConsPlusNormal"/>
            </w:pPr>
            <w:r>
              <w:t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управления внешнеэкономических связей департамента инвестиционной, инновационной политики и </w:t>
            </w:r>
            <w:r>
              <w:lastRenderedPageBreak/>
              <w:t>внешнеэкономических связей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lastRenderedPageBreak/>
              <w:t>Тукташева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Екатерина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помощник депутата Самарской Губернской Думы Степанова А.С. (по согласованию)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Искакова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Камынин</w:t>
            </w:r>
            <w:proofErr w:type="spellEnd"/>
          </w:p>
          <w:p w:rsidR="002A3F05" w:rsidRDefault="002A3F05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проектного офиса цифрового развития Самарской области (по согласованию)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Посашков</w:t>
            </w:r>
            <w:proofErr w:type="spellEnd"/>
          </w:p>
          <w:p w:rsidR="002A3F05" w:rsidRDefault="002A3F05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пищевой и перерабатывающей промышленности министерства сельского хозяйства и продовольствия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Свечникова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руководителя департамента информационных технологий и связи Самарской области - руководитель управления региональной информатизации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Чтецова</w:t>
            </w:r>
            <w:proofErr w:type="spellEnd"/>
          </w:p>
          <w:p w:rsidR="002A3F05" w:rsidRDefault="002A3F05">
            <w:pPr>
              <w:pStyle w:val="ConsPlusNormal"/>
            </w:pPr>
            <w:proofErr w:type="spellStart"/>
            <w:r>
              <w:t>Аксана</w:t>
            </w:r>
            <w:proofErr w:type="spellEnd"/>
            <w:r>
              <w:t xml:space="preserve">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главный консультант </w:t>
            </w:r>
            <w:proofErr w:type="gramStart"/>
            <w:r>
              <w:t>департамента туризма министерства культуры Самарской области</w:t>
            </w:r>
            <w:proofErr w:type="gramEnd"/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Чумакова</w:t>
            </w:r>
          </w:p>
          <w:p w:rsidR="002A3F05" w:rsidRDefault="002A3F05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планирования прогнозирования и анализа деятельности агропромышленного комплекса департамента экономики и бюджетной политики в агропромышленном комплексе министерства сельского хозяйства и продовольствия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Абрамов</w:t>
            </w:r>
          </w:p>
          <w:p w:rsidR="002A3F05" w:rsidRDefault="002A3F05">
            <w:pPr>
              <w:pStyle w:val="ConsPlusNormal"/>
            </w:pPr>
            <w:r>
              <w:t>Дмитрий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инвестиционной, инновационной политики и внешнеэкономических связей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Березовский</w:t>
            </w:r>
          </w:p>
          <w:p w:rsidR="002A3F05" w:rsidRDefault="002A3F05">
            <w:pPr>
              <w:pStyle w:val="ConsPlusNormal"/>
            </w:pPr>
            <w:r>
              <w:t>Григорий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перспективного развития строительного комплекса департамента развития строительного комплекса</w:t>
            </w:r>
            <w:proofErr w:type="gramEnd"/>
            <w:r>
              <w:t xml:space="preserve"> и контроля (надзора) в сфере строительства министерства строительства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Лысикова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образования и науки Самарской области - руководитель департамента профессионального образования и организационной деятельности министерства образования и науки Самарской области</w:t>
            </w:r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Пицик</w:t>
            </w:r>
            <w:proofErr w:type="spellEnd"/>
          </w:p>
          <w:p w:rsidR="002A3F05" w:rsidRDefault="002A3F05">
            <w:pPr>
              <w:pStyle w:val="ConsPlusNormal"/>
            </w:pPr>
            <w:r>
              <w:t>Юлия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отраслевых технологий министерства культуры Самарской области</w:t>
            </w:r>
            <w:proofErr w:type="gramEnd"/>
          </w:p>
        </w:tc>
      </w:tr>
      <w:tr w:rsidR="002A3F0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Золотарева</w:t>
            </w:r>
          </w:p>
          <w:p w:rsidR="002A3F05" w:rsidRDefault="002A3F05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Центра поддержки экспорта фонда "Региональный центр развития предпринимательства Самарской области" (по согласованию)</w:t>
            </w:r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  <w:bookmarkStart w:id="1" w:name="_GoBack"/>
      <w:bookmarkEnd w:id="1"/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5E072F"/>
    <w:rsid w:val="008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F824D53670E105BA26B6BAB32A71BC10934441C443F93EAEF691682B919E6CD840D594FDAA89CD1C957B6D36B3Ew8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AA76A68A932A71BC10934441C443F93EAEF691682B915E9CD840D594FDAA89CD1C957B6D36B3Ew87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4656FA932A71BC10934441C443F93EAEF691682B918EBCD840D594FDAA89CD1C957B6D36B3Ew87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FA7A636874B4C3BC3B231B25633F824D53670E105AA4656FAA32A71BC10934441C443F93EAEF691682B91BEBCD840D594FDAA89CD1C957B6D36B3Ew87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231B25633F824D53670E105BA56B6DAD32A71BC10934441C443F93EAEF691682B919EFCD840D594FDAA89CD1C957B6D36B3Ew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2020-12-10T09:40:00Z</dcterms:modified>
</cp:coreProperties>
</file>